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Poczuj się piękna na siłowni - wybierz legginsy dla siebie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 nas idąc na siłownię chce wyglądać jak najlepiej. Nic w tym dziwnego. Co prawda nie raz słyszy się, że siłownia to nie wybieg dla modelek. Jednak dobre samopoczucie na siłowni to podstawa, a zapewnić może je dobrze dobrany strój, w którym ćwiczymy. Nic więc dziwnego, że &lt;strong&gt;legginsy na siłownię&lt;/strong&gt; są tak lubiane przez kobiety!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trening na siłowni powinien być dla nas przyjemnością. Oczywiście wygląd nie jest najważniejszy, ale odpowiedni strój może sprawić, że wizyta w tym miejscu będzie jeszcze przyjemniejsza. Zapewniają to, aż nazbyt dobrze wysokiej jakości </w:t>
      </w:r>
      <w:r>
        <w:rPr>
          <w:rFonts w:ascii="calibri" w:hAnsi="calibri" w:eastAsia="calibri" w:cs="calibri"/>
          <w:sz w:val="24"/>
          <w:szCs w:val="24"/>
          <w:b/>
        </w:rPr>
        <w:t xml:space="preserve">legginsy na siłownię</w:t>
      </w:r>
      <w:r>
        <w:rPr>
          <w:rFonts w:ascii="calibri" w:hAnsi="calibri" w:eastAsia="calibri" w:cs="calibri"/>
          <w:sz w:val="24"/>
          <w:szCs w:val="24"/>
        </w:rPr>
        <w:t xml:space="preserve"> dla kobiet.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Legginsy na siłownię - odkryj nowe pokłady pewności siebie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to w czym chcesz pójść na siłownię zwracaj przede wszystkim uwagę na to jak czujesz się w danym ubraniu. Wysoka jakość materiałów z jakich wykonane są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legginsy na siłownię</w:t>
      </w:r>
      <w:r>
        <w:rPr>
          <w:rFonts w:ascii="calibri" w:hAnsi="calibri" w:eastAsia="calibri" w:cs="calibri"/>
          <w:sz w:val="24"/>
          <w:szCs w:val="24"/>
        </w:rPr>
        <w:t xml:space="preserve"> czy też jakakolwiek inna część stroju zapewni Ci komfortowe wykonanie treningu. Dają to między innymi ubrania ze sklepu NEBBIA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NEBBIA - legginsy na siłownię i nie tylko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NEBBIA to miejsce gdzie znajdziesz wysokiej jakości ubrania, wśród nich między innymi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legginsy na siłownię</w:t>
        </w:r>
      </w:hyperlink>
      <w:r>
        <w:rPr>
          <w:rFonts w:ascii="calibri" w:hAnsi="calibri" w:eastAsia="calibri" w:cs="calibri"/>
          <w:sz w:val="24"/>
          <w:szCs w:val="24"/>
        </w:rPr>
        <w:t xml:space="preserve">, biustonosze sportowe czy też topy i spodenki. Wszystkie produkty cechują się wysoką jakością. Pozwól sobie zabłysnąć na siłowni.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bbia.pl/pl/162-spodnie-i-leggin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2026-02-04T04:13:28+01:00</dcterms:created>
  <dcterms:modified xsi:type="dcterms:W3CDTF">2026-02-04T04:13:28+01:00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