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Sportowa odzież damska - wyprzedaż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ma czasami ochotę narzuć na siebie coś luźniejszego. Zwłaszcza osoby, które uprawiają sport. Jednak wybór &lt;strong&gt;sportowej odzieży damskiej&lt;/strong&gt; lub męskiej nie musi wiązać się z gorszym stylem. Teraz na &lt;strong&gt;wyprzedaży&lt;/strong&gt; w sklepie Nebbia znajdziesz szeroki wybór ubrań, które sprawią, że Twoje ruchy będą nieskrępowane, a w których będziesz wyglądać atrakcyjnie.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Sportowa odzież 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 raz szukałaś już ubrań na siłownię lub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sportowej odzieży damskiej</w:t>
      </w:r>
      <w:r>
        <w:rPr>
          <w:rFonts w:ascii="calibri" w:hAnsi="calibri" w:eastAsia="calibri" w:cs="calibri"/>
          <w:sz w:val="24"/>
          <w:szCs w:val="24"/>
        </w:rPr>
        <w:t xml:space="preserve">, która byłaby świetnym rozwiązaniem do noszenia po pracy. Ubrania, które przymierzałaś sprawiały jednak, że przestawałaś wyglądać atrakcyjnie? Tak nie musi być! Są stroje sportowe i to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wyprzedaży</w:t>
      </w:r>
      <w:r>
        <w:rPr>
          <w:rFonts w:ascii="calibri" w:hAnsi="calibri" w:eastAsia="calibri" w:cs="calibri"/>
          <w:sz w:val="24"/>
          <w:szCs w:val="24"/>
        </w:rPr>
        <w:t xml:space="preserve">, które wcale nie sprawią, że będziesz wyglądać gorzej, a wręcz odwrotnie! Dzięki dobrze dopasowanym modelom będzie wyglądać jeszcze lepiej niż do tej pory!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Sportowa odzież damska wyprzedaż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Wyjątkową,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sportową odzież damską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wyprzedaży</w:t>
      </w:r>
      <w:r>
        <w:rPr>
          <w:rFonts w:ascii="calibri" w:hAnsi="calibri" w:eastAsia="calibri" w:cs="calibri"/>
          <w:sz w:val="24"/>
          <w:szCs w:val="24"/>
        </w:rPr>
        <w:t xml:space="preserve"> znajdziesz w sklepie NEBBIA. Wśród propozycji sklepu znajdziesz między innymi biustonosze sportowe, legginsy w wielu rodzajach, koszulki, spodenki, bluzy i wiele innych, świetnie dopasowanych ubrań. Zobacz już dziś najlepsze ceny i wybierz strój idealnie dopasowany do swojej sylwetki: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https://nebbia.pl/pl/189-damska-wyprzedaz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bbia.pl/pl/189-damska-wyprze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2026-02-04T09:45:34+01:00</dcterms:created>
  <dcterms:modified xsi:type="dcterms:W3CDTF">2026-02-04T09:45:34+01:00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